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11" w:rsidRPr="004F032A" w:rsidRDefault="00BA3E11" w:rsidP="00BA3E11">
      <w:pPr>
        <w:pStyle w:val="Default"/>
        <w:rPr>
          <w:sz w:val="28"/>
        </w:rPr>
      </w:pPr>
      <w:r w:rsidRPr="004F032A">
        <w:rPr>
          <w:sz w:val="28"/>
        </w:rPr>
        <w:t>Regulamin korzystania z szafek szkolnych w Zesp</w:t>
      </w:r>
      <w:r>
        <w:rPr>
          <w:sz w:val="28"/>
        </w:rPr>
        <w:t xml:space="preserve">ole Szkolno-Przedszkolnym nr 2 </w:t>
      </w:r>
      <w:r w:rsidRPr="004F032A">
        <w:rPr>
          <w:sz w:val="28"/>
        </w:rPr>
        <w:t>w Krakowie</w:t>
      </w:r>
    </w:p>
    <w:p w:rsidR="00BA3E11" w:rsidRPr="004F032A" w:rsidRDefault="00BA3E11" w:rsidP="00BA3E11">
      <w:pPr>
        <w:pStyle w:val="Default"/>
        <w:rPr>
          <w:b/>
          <w:bCs/>
          <w:szCs w:val="23"/>
        </w:rPr>
      </w:pPr>
      <w:r w:rsidRPr="004F032A">
        <w:rPr>
          <w:sz w:val="28"/>
        </w:rPr>
        <w:t xml:space="preserve"> </w:t>
      </w:r>
    </w:p>
    <w:p w:rsidR="00BA3E11" w:rsidRPr="004F032A" w:rsidRDefault="00BA3E11" w:rsidP="00BA3E11">
      <w:pPr>
        <w:pStyle w:val="Default"/>
        <w:rPr>
          <w:szCs w:val="23"/>
        </w:rPr>
      </w:pPr>
      <w:r w:rsidRPr="004F032A">
        <w:rPr>
          <w:b/>
          <w:bCs/>
          <w:szCs w:val="23"/>
        </w:rPr>
        <w:t xml:space="preserve">I. Postanowienia ogólne </w:t>
      </w:r>
    </w:p>
    <w:p w:rsidR="00BA3E11" w:rsidRPr="004F032A" w:rsidRDefault="00BA3E11" w:rsidP="00BA3E11">
      <w:pPr>
        <w:pStyle w:val="Default"/>
        <w:rPr>
          <w:szCs w:val="23"/>
        </w:rPr>
      </w:pP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>Niniejszy Regulamin korzystania z szafek określa szczegółowe zasady oraz organizację użytkowania szafek przez uczniów Zespołu Szkolno-Przedszkolnego nr 2 w Krakowie.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>Ilekroć w dalszej części będzie mowa o „szkole” należy rozumieć, że mowa jest</w:t>
      </w:r>
      <w:r>
        <w:rPr>
          <w:szCs w:val="23"/>
        </w:rPr>
        <w:br/>
      </w:r>
      <w:r w:rsidRPr="004F032A">
        <w:rPr>
          <w:szCs w:val="23"/>
        </w:rPr>
        <w:t xml:space="preserve"> o Zespole Szkolno-Przedszkolnym nr 2 w Krakowie.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>Ilekroć w dalszej części będzie mowa o „Radzie Rodziców” należy rozumieć, że mowa jest o Radzie Rodziców Zespołu  Szkolno-Przedszkolnego  nr 2 w Krakowie.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>Szafki stanowią własność Szkoły i wpisane są do księgi inwentarzowej .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Na każdej szafce znajduje się numer szafki, który przypisany jest do danego ucznia. 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>Szkoła prowadzi ewidencję korzystania z szafek.    Ewidencja prze</w:t>
      </w:r>
      <w:r>
        <w:rPr>
          <w:szCs w:val="23"/>
        </w:rPr>
        <w:t xml:space="preserve">chowywana jest </w:t>
      </w:r>
      <w:r>
        <w:rPr>
          <w:szCs w:val="23"/>
        </w:rPr>
        <w:br/>
        <w:t>w sekretariacie szkoły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Dostęp do ewidencji użytkowania szafek ma Dyrekcja Szkoły, wskazani przez Dyrektora Szkoły pracownicy administracji, Rada Rodziców.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Dyrekcja Szkoły, nauczyciele, uczniowie oraz pracownicy administracyjni i obsługi maja prawo i obowiązek zwracać uwagę na wszelkie przejawy nieprawidłowości </w:t>
      </w:r>
      <w:r>
        <w:rPr>
          <w:szCs w:val="23"/>
        </w:rPr>
        <w:br/>
      </w:r>
      <w:r w:rsidRPr="004F032A">
        <w:rPr>
          <w:szCs w:val="23"/>
        </w:rPr>
        <w:t xml:space="preserve">w zakresie: dysponowania i użytkowania szafek. 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4F032A">
        <w:rPr>
          <w:szCs w:val="23"/>
        </w:rPr>
        <w:t>Rada Rodziców współpracuje z Dyrekcją szkoły w zakresie prawidłowego użytkowania szafek szkolnych i ich właściwej dyspozycji.</w:t>
      </w:r>
    </w:p>
    <w:p w:rsidR="00BA3E11" w:rsidRPr="004F032A" w:rsidRDefault="00BA3E11" w:rsidP="00BA3E11">
      <w:pPr>
        <w:pStyle w:val="Default"/>
        <w:numPr>
          <w:ilvl w:val="0"/>
          <w:numId w:val="1"/>
        </w:numPr>
        <w:spacing w:after="27"/>
        <w:jc w:val="both"/>
        <w:rPr>
          <w:b/>
          <w:bCs/>
          <w:szCs w:val="23"/>
        </w:rPr>
      </w:pPr>
      <w:r w:rsidRPr="004F032A">
        <w:rPr>
          <w:szCs w:val="23"/>
        </w:rPr>
        <w:t xml:space="preserve">Z Regulaminem zapoznają się Uczniowie, oraz rodzice uczniów i potwierdzają to własnoręcznym podpisem, przed otrzymaniem klucza do szafki. </w:t>
      </w:r>
    </w:p>
    <w:p w:rsidR="00BA3E11" w:rsidRPr="004F032A" w:rsidRDefault="00BA3E11" w:rsidP="00BA3E11">
      <w:pPr>
        <w:pStyle w:val="Default"/>
        <w:jc w:val="both"/>
        <w:rPr>
          <w:szCs w:val="23"/>
        </w:rPr>
      </w:pPr>
      <w:r w:rsidRPr="004F032A">
        <w:rPr>
          <w:b/>
          <w:bCs/>
          <w:szCs w:val="23"/>
        </w:rPr>
        <w:t xml:space="preserve">II. Obowiązki użytkowników szafek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Uczeń nabywa prawo do korzystania z przydzielonej szafki jedynie </w:t>
      </w:r>
      <w:r w:rsidRPr="004F032A">
        <w:rPr>
          <w:szCs w:val="23"/>
        </w:rPr>
        <w:br/>
        <w:t xml:space="preserve">w czasie nauki w Szkole.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Uczeń nie może udostępniać przydzielonej szafki innym uczniom, </w:t>
      </w:r>
      <w:r w:rsidRPr="004F032A">
        <w:rPr>
          <w:szCs w:val="23"/>
        </w:rPr>
        <w:br/>
        <w:t xml:space="preserve">a także zamieniać się z nimi na szafki.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Użytkownik szafki ponosi odpowiedzialność za jej zawartość.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Szafki szkolne służą uczniom do przechowywania przedmiotów związanych </w:t>
      </w:r>
      <w:r>
        <w:rPr>
          <w:szCs w:val="23"/>
        </w:rPr>
        <w:br/>
      </w:r>
      <w:r w:rsidRPr="004F032A">
        <w:rPr>
          <w:szCs w:val="23"/>
        </w:rPr>
        <w:t xml:space="preserve">z funkcjonowaniem ucznia w szkole.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Uczniowi zabrania się  przechowywać w szafce produktów spożywczych, kanapek,  napojów z niezabezpieczonym zamknięciem, rzeczy wartościowych, brudnej, przepoconej odzieży (np. strojów sportowych) oraz brudnego i mokrego obuwia.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Kategorycznie zabrania się przechowywania w szafkach środków zakazanych </w:t>
      </w:r>
      <w:r>
        <w:rPr>
          <w:szCs w:val="23"/>
        </w:rPr>
        <w:br/>
      </w:r>
      <w:r w:rsidRPr="004F032A">
        <w:rPr>
          <w:szCs w:val="23"/>
        </w:rPr>
        <w:t xml:space="preserve">w szkole i przedmiotów uważanych za niebezpieczne oraz substancji chemicznych, np. wytwarzających nieprzyjemne zapachy, żrących, itp.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>Zabrania się dokonywać wewnątrz i na zewnątrz szafki napisów, rysunków, przyklejania plakatów, zdjęć itp. oraz innych działań mających skutek trwały.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>Uczeń powinien przechowywać w szafce swoje rzeczy w taki sposób, aby zachować zasady higieny i bezpieczeństwa.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Uczeń powinien okazać rzeczy przechowywane w szafce na ka</w:t>
      </w:r>
      <w:r>
        <w:rPr>
          <w:szCs w:val="23"/>
        </w:rPr>
        <w:t>żde wezwanie Dyrekcji Szkoły,</w:t>
      </w:r>
      <w:r w:rsidRPr="004F032A">
        <w:rPr>
          <w:szCs w:val="23"/>
        </w:rPr>
        <w:t xml:space="preserve"> wychowawcy</w:t>
      </w:r>
      <w:r>
        <w:rPr>
          <w:szCs w:val="23"/>
        </w:rPr>
        <w:t xml:space="preserve"> lub innej osoby upoważnionej przez Dyrektora.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W przypadku kradzieży należy niezwłocznie zawiadomić o tym wychowawcę albo Dyrekcję Szkoły.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W przypadku dostrzeżenia śladów próby włamania się do szafki, właściciel szafki zobowiązany jest </w:t>
      </w:r>
      <w:r>
        <w:rPr>
          <w:szCs w:val="23"/>
        </w:rPr>
        <w:t xml:space="preserve">niezwłocznie </w:t>
      </w:r>
      <w:r w:rsidRPr="004F032A">
        <w:rPr>
          <w:szCs w:val="23"/>
        </w:rPr>
        <w:t xml:space="preserve">zgłosić ten fakt wychowawcy. </w:t>
      </w:r>
    </w:p>
    <w:p w:rsidR="00BA3E11" w:rsidRPr="004F032A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4F032A">
        <w:rPr>
          <w:szCs w:val="23"/>
        </w:rPr>
        <w:t xml:space="preserve"> Pod koniec roku szkolnego ( w terminie określonym w danym roku szkolnym), przed oddaniem klucza, należy opróżnić szafkę ze wszystkich znajdujących się tam przedmiotów. W przypadku pozostawienia rzeczy na okres wakacji, przedmioty te zostaną usunięte przez pracowników obsługi</w:t>
      </w:r>
      <w:r>
        <w:rPr>
          <w:szCs w:val="23"/>
        </w:rPr>
        <w:t>, a po 31 października kolejnego roku szkolnego zostaną poddane utylizacji.</w:t>
      </w:r>
    </w:p>
    <w:p w:rsidR="00BA3E11" w:rsidRPr="006E59A4" w:rsidRDefault="00BA3E11" w:rsidP="00BA3E11">
      <w:pPr>
        <w:pStyle w:val="Default"/>
        <w:numPr>
          <w:ilvl w:val="0"/>
          <w:numId w:val="2"/>
        </w:numPr>
        <w:spacing w:after="27"/>
        <w:jc w:val="both"/>
        <w:rPr>
          <w:szCs w:val="23"/>
        </w:rPr>
      </w:pPr>
      <w:r w:rsidRPr="006E59A4">
        <w:rPr>
          <w:szCs w:val="23"/>
        </w:rPr>
        <w:t xml:space="preserve">Szkoła zastrzega sobie prawo do naprawy szafek bez informowania ucznia. </w:t>
      </w:r>
      <w:r w:rsidRPr="006E59A4">
        <w:rPr>
          <w:szCs w:val="23"/>
        </w:rPr>
        <w:br/>
      </w:r>
    </w:p>
    <w:p w:rsidR="00BA3E11" w:rsidRPr="004F032A" w:rsidRDefault="00BA3E11" w:rsidP="00BA3E11">
      <w:pPr>
        <w:pStyle w:val="Default"/>
        <w:widowControl w:val="0"/>
        <w:jc w:val="both"/>
        <w:rPr>
          <w:szCs w:val="23"/>
        </w:rPr>
      </w:pPr>
      <w:r w:rsidRPr="004F032A">
        <w:rPr>
          <w:b/>
          <w:bCs/>
          <w:szCs w:val="23"/>
        </w:rPr>
        <w:lastRenderedPageBreak/>
        <w:t xml:space="preserve">III Klucze i zasady ich użytkowania </w:t>
      </w:r>
    </w:p>
    <w:p w:rsidR="00BA3E11" w:rsidRPr="004F032A" w:rsidRDefault="00BA3E11" w:rsidP="00BA3E11">
      <w:pPr>
        <w:pStyle w:val="Default"/>
        <w:spacing w:after="28"/>
        <w:jc w:val="both"/>
        <w:rPr>
          <w:szCs w:val="23"/>
        </w:rPr>
      </w:pPr>
      <w:r w:rsidRPr="004F032A">
        <w:rPr>
          <w:szCs w:val="23"/>
        </w:rPr>
        <w:t xml:space="preserve">1. Uczniowie zabezpieczają swoje mienie, które przechowują w szafkach poprzez ich prawidłowe zamykanie, niepozostawianie klucza w zamku oraz nieudostępnianie go innym osobom. </w:t>
      </w:r>
    </w:p>
    <w:p w:rsidR="00BA3E11" w:rsidRPr="006E59A4" w:rsidRDefault="00BA3E11" w:rsidP="00BA3E11">
      <w:pPr>
        <w:pStyle w:val="Default"/>
        <w:spacing w:after="28"/>
        <w:jc w:val="both"/>
        <w:rPr>
          <w:color w:val="auto"/>
          <w:szCs w:val="23"/>
        </w:rPr>
      </w:pPr>
      <w:r w:rsidRPr="004F032A">
        <w:rPr>
          <w:szCs w:val="23"/>
        </w:rPr>
        <w:t>2</w:t>
      </w:r>
      <w:r w:rsidRPr="004F032A">
        <w:rPr>
          <w:color w:val="FF0000"/>
          <w:szCs w:val="23"/>
        </w:rPr>
        <w:t xml:space="preserve">. </w:t>
      </w:r>
      <w:r w:rsidRPr="006E59A4">
        <w:rPr>
          <w:color w:val="auto"/>
          <w:szCs w:val="23"/>
        </w:rPr>
        <w:t>Każdy zamek posiada dwa klucze: jeden do użytku ucznia, drugi zapasowy pozostaje</w:t>
      </w:r>
      <w:r w:rsidRPr="006E59A4">
        <w:rPr>
          <w:color w:val="auto"/>
          <w:szCs w:val="23"/>
        </w:rPr>
        <w:br/>
        <w:t xml:space="preserve"> w szkole i nie podlega wydawaniu. </w:t>
      </w:r>
    </w:p>
    <w:p w:rsidR="00BA3E11" w:rsidRPr="004F032A" w:rsidRDefault="00BA3E11" w:rsidP="00BA3E11">
      <w:pPr>
        <w:pStyle w:val="Default"/>
        <w:spacing w:after="28"/>
        <w:jc w:val="both"/>
        <w:rPr>
          <w:szCs w:val="23"/>
        </w:rPr>
      </w:pPr>
      <w:r w:rsidRPr="004F032A">
        <w:rPr>
          <w:szCs w:val="23"/>
        </w:rPr>
        <w:t xml:space="preserve">3. Wychowawca sporządza listę uczniów z imieniem i nazwiskiem ucznia oraz numerem szafki. </w:t>
      </w:r>
    </w:p>
    <w:p w:rsidR="00BA3E11" w:rsidRPr="004F032A" w:rsidRDefault="00BA3E11" w:rsidP="00BA3E11">
      <w:pPr>
        <w:pStyle w:val="Default"/>
        <w:spacing w:after="28"/>
        <w:jc w:val="both"/>
        <w:rPr>
          <w:szCs w:val="23"/>
        </w:rPr>
      </w:pPr>
      <w:r w:rsidRPr="004F032A">
        <w:rPr>
          <w:szCs w:val="23"/>
        </w:rPr>
        <w:t>4. Uczeń otrzymuje klucz do szafki po zapoznaniu się z niniejszym regulaminem i pisemnej akceptacji jego zapisów, również przez rodziców/prawnych opiekunów ucznia.</w:t>
      </w:r>
    </w:p>
    <w:p w:rsidR="00BA3E11" w:rsidRPr="004F032A" w:rsidRDefault="00BA3E11" w:rsidP="00BA3E11">
      <w:pPr>
        <w:pStyle w:val="Default"/>
        <w:spacing w:after="28"/>
        <w:jc w:val="both"/>
        <w:rPr>
          <w:szCs w:val="23"/>
        </w:rPr>
      </w:pPr>
      <w:r w:rsidRPr="004F032A">
        <w:rPr>
          <w:szCs w:val="23"/>
        </w:rPr>
        <w:t>5. Z końcem roku szkolnego użytkownik szafki zobowi</w:t>
      </w:r>
      <w:r>
        <w:rPr>
          <w:szCs w:val="23"/>
        </w:rPr>
        <w:t>ązany jest do opróżnienia jej ze</w:t>
      </w:r>
      <w:r w:rsidRPr="004F032A">
        <w:rPr>
          <w:szCs w:val="23"/>
        </w:rPr>
        <w:t xml:space="preserve"> wszystkich znajdujących się tam przedmiotów i oddania klucza wychowawcy klasy. Wychowawca oddaje zebrane klucze do depozytu. </w:t>
      </w:r>
    </w:p>
    <w:p w:rsidR="00BA3E11" w:rsidRPr="004F032A" w:rsidRDefault="00BA3E11" w:rsidP="00BA3E11">
      <w:pPr>
        <w:pStyle w:val="Default"/>
        <w:spacing w:after="28"/>
        <w:jc w:val="both"/>
        <w:rPr>
          <w:szCs w:val="23"/>
        </w:rPr>
      </w:pPr>
      <w:r w:rsidRPr="004F032A">
        <w:rPr>
          <w:szCs w:val="23"/>
        </w:rPr>
        <w:t xml:space="preserve">6. Uczniowie kontynuujący naukę w szkole ponownie otrzymają klucz po rozpoczęciu nauki </w:t>
      </w:r>
      <w:r>
        <w:rPr>
          <w:szCs w:val="23"/>
        </w:rPr>
        <w:br/>
      </w:r>
      <w:bookmarkStart w:id="0" w:name="_GoBack"/>
      <w:bookmarkEnd w:id="0"/>
      <w:r w:rsidRPr="004F032A">
        <w:rPr>
          <w:szCs w:val="23"/>
        </w:rPr>
        <w:t xml:space="preserve">w nowym roku szkolnym. </w:t>
      </w:r>
    </w:p>
    <w:p w:rsidR="00BA3E11" w:rsidRPr="004F032A" w:rsidRDefault="00BA3E11" w:rsidP="00BA3E11">
      <w:pPr>
        <w:pStyle w:val="Default"/>
        <w:spacing w:after="28"/>
        <w:jc w:val="both"/>
        <w:rPr>
          <w:szCs w:val="23"/>
        </w:rPr>
      </w:pPr>
      <w:r w:rsidRPr="004F032A">
        <w:rPr>
          <w:szCs w:val="23"/>
        </w:rPr>
        <w:t xml:space="preserve">7. Uczniowie, którzy w danym roku kończą naukę w szkole podstawowej zobowiązani są do zwrotu klucza najpóźniej w ostatnim tygodniu danego roku szkolnego. Uczniowie, którzy nie zwrócą klucza będą obciążeni kosztem wymiany wkładki. </w:t>
      </w:r>
    </w:p>
    <w:p w:rsidR="00BA3E11" w:rsidRPr="004F032A" w:rsidRDefault="00BA3E11" w:rsidP="00BA3E11">
      <w:pPr>
        <w:pStyle w:val="Default"/>
        <w:spacing w:after="28"/>
        <w:jc w:val="both"/>
        <w:rPr>
          <w:szCs w:val="23"/>
        </w:rPr>
      </w:pPr>
      <w:r w:rsidRPr="004F032A">
        <w:rPr>
          <w:szCs w:val="23"/>
        </w:rPr>
        <w:t xml:space="preserve">8. Uczniowie przenoszący się do innej szkoły zobowiązani są do zwrotu klucza. </w:t>
      </w:r>
    </w:p>
    <w:p w:rsidR="00BA3E11" w:rsidRPr="004F032A" w:rsidRDefault="00BA3E11" w:rsidP="00BA3E11">
      <w:pPr>
        <w:pStyle w:val="Default"/>
        <w:spacing w:after="28"/>
        <w:jc w:val="both"/>
        <w:rPr>
          <w:szCs w:val="23"/>
        </w:rPr>
      </w:pPr>
      <w:r w:rsidRPr="004F032A">
        <w:rPr>
          <w:szCs w:val="23"/>
        </w:rPr>
        <w:t xml:space="preserve">9. W przypadku zagubienia klucza lub jego uszkodzenia Rodzice ucznia ponoszą koszt dorobienia klucza, a w przypadku zniszczenia wkładki koszt jej wymiany. </w:t>
      </w:r>
    </w:p>
    <w:p w:rsidR="00BA3E11" w:rsidRPr="004F032A" w:rsidRDefault="00BA3E11" w:rsidP="00BA3E11">
      <w:pPr>
        <w:pStyle w:val="Default"/>
        <w:jc w:val="both"/>
        <w:rPr>
          <w:szCs w:val="23"/>
        </w:rPr>
      </w:pPr>
      <w:r w:rsidRPr="004F032A">
        <w:rPr>
          <w:szCs w:val="23"/>
        </w:rPr>
        <w:t xml:space="preserve">10. Zabrania się dorabiania klucza we własnym zakresie. Jeżeli jednak do tego dojdzie, wówczas rodzice ucznia będą obciążeni kosztem wymiany wkładki. </w:t>
      </w:r>
    </w:p>
    <w:p w:rsidR="00BA3E11" w:rsidRPr="004F032A" w:rsidRDefault="00BA3E11" w:rsidP="00BA3E11">
      <w:pPr>
        <w:pStyle w:val="Default"/>
        <w:jc w:val="both"/>
        <w:rPr>
          <w:szCs w:val="23"/>
        </w:rPr>
      </w:pPr>
      <w:r w:rsidRPr="004F032A">
        <w:rPr>
          <w:szCs w:val="23"/>
        </w:rPr>
        <w:t>11. Zabrania się korzystania z własnych systemów zabezpieczeń szafki.</w:t>
      </w:r>
    </w:p>
    <w:p w:rsidR="00BA3E11" w:rsidRPr="004F032A" w:rsidRDefault="00BA3E11" w:rsidP="00BA3E11">
      <w:pPr>
        <w:pStyle w:val="Default"/>
        <w:jc w:val="both"/>
        <w:rPr>
          <w:szCs w:val="23"/>
        </w:rPr>
      </w:pPr>
    </w:p>
    <w:p w:rsidR="00BA3E11" w:rsidRPr="004F032A" w:rsidRDefault="00BA3E11" w:rsidP="00BA3E11">
      <w:pPr>
        <w:pStyle w:val="Default"/>
        <w:jc w:val="both"/>
        <w:rPr>
          <w:szCs w:val="23"/>
        </w:rPr>
      </w:pPr>
      <w:r w:rsidRPr="004F032A">
        <w:rPr>
          <w:b/>
          <w:bCs/>
          <w:szCs w:val="23"/>
        </w:rPr>
        <w:t xml:space="preserve">IV. Przypadki szczególne i kontrole </w:t>
      </w:r>
    </w:p>
    <w:p w:rsidR="00BA3E11" w:rsidRPr="004F032A" w:rsidRDefault="00BA3E11" w:rsidP="00BA3E11">
      <w:pPr>
        <w:pStyle w:val="Default"/>
        <w:spacing w:after="27"/>
        <w:jc w:val="both"/>
        <w:rPr>
          <w:szCs w:val="23"/>
        </w:rPr>
      </w:pPr>
      <w:r w:rsidRPr="004F032A">
        <w:rPr>
          <w:szCs w:val="23"/>
        </w:rPr>
        <w:t xml:space="preserve">1. W przypadku, kiedy znany jest sprawca zniszczenia szafki szkolnej, Rodzice tego ucznia ponoszą koszty jej naprawy lub wymiany. </w:t>
      </w:r>
    </w:p>
    <w:p w:rsidR="00BA3E11" w:rsidRPr="004F032A" w:rsidRDefault="00BA3E11" w:rsidP="00BA3E11">
      <w:pPr>
        <w:pStyle w:val="Default"/>
        <w:spacing w:after="27"/>
        <w:jc w:val="both"/>
        <w:rPr>
          <w:szCs w:val="23"/>
        </w:rPr>
      </w:pPr>
      <w:r w:rsidRPr="004F032A">
        <w:rPr>
          <w:szCs w:val="23"/>
        </w:rPr>
        <w:t>2. W sytuacjach budzących wątpliwości co do sprawcy, postępowanie wyjaśniające prowadzi Dyrekcja Szkoły oraz pedagog szkolny.</w:t>
      </w:r>
    </w:p>
    <w:p w:rsidR="00BA3E11" w:rsidRPr="004F032A" w:rsidRDefault="00BA3E11" w:rsidP="00BA3E11">
      <w:pPr>
        <w:pStyle w:val="Default"/>
        <w:spacing w:after="27"/>
        <w:jc w:val="both"/>
        <w:rPr>
          <w:szCs w:val="23"/>
        </w:rPr>
      </w:pPr>
      <w:r w:rsidRPr="004F032A">
        <w:rPr>
          <w:szCs w:val="23"/>
        </w:rPr>
        <w:t xml:space="preserve">3. W celu sprawdzenia prawidłowości użytkowania szafek przeprowadza się kontrole okresowe lub nadzwyczajne. </w:t>
      </w:r>
    </w:p>
    <w:p w:rsidR="00BA3E11" w:rsidRPr="004F032A" w:rsidRDefault="00BA3E11" w:rsidP="00BA3E11">
      <w:pPr>
        <w:pStyle w:val="Default"/>
        <w:spacing w:after="27"/>
        <w:jc w:val="both"/>
        <w:rPr>
          <w:szCs w:val="23"/>
        </w:rPr>
      </w:pPr>
      <w:r w:rsidRPr="004F032A">
        <w:rPr>
          <w:szCs w:val="23"/>
        </w:rPr>
        <w:t>4. Co najmniej raz na dwa miesiące wychowawca sprawdza stan szafki</w:t>
      </w:r>
      <w:r w:rsidRPr="004F032A">
        <w:rPr>
          <w:szCs w:val="23"/>
        </w:rPr>
        <w:br/>
        <w:t xml:space="preserve"> w obecności ucznia (w tym przed feriami i przerwami świątecznymi). </w:t>
      </w:r>
    </w:p>
    <w:p w:rsidR="00BA3E11" w:rsidRPr="004F032A" w:rsidRDefault="00BA3E11" w:rsidP="00BA3E11">
      <w:pPr>
        <w:pStyle w:val="Default"/>
        <w:spacing w:after="27"/>
        <w:jc w:val="both"/>
        <w:rPr>
          <w:szCs w:val="23"/>
        </w:rPr>
      </w:pPr>
      <w:r w:rsidRPr="004F032A">
        <w:rPr>
          <w:szCs w:val="23"/>
        </w:rPr>
        <w:t>5. Kontrole nadzwyczajne przeprowadzane są w sytuacjach: uzyskania przez szkołę informacji o możliwości przechowywania przez ucznia rzeczy zabronionych ni</w:t>
      </w:r>
      <w:r>
        <w:rPr>
          <w:szCs w:val="23"/>
        </w:rPr>
        <w:t>niejszym regulaminem lub wydzielających intensywne zapachy</w:t>
      </w:r>
      <w:r w:rsidRPr="004F032A">
        <w:rPr>
          <w:szCs w:val="23"/>
        </w:rPr>
        <w:t xml:space="preserve"> - na wniosek policji lub innych organów do tego uprawnionych, na żądanie rodziców ucznia, na zgłoszenie innego ucznia, </w:t>
      </w:r>
      <w:r>
        <w:rPr>
          <w:szCs w:val="23"/>
        </w:rPr>
        <w:br/>
      </w:r>
      <w:r w:rsidRPr="004F032A">
        <w:rPr>
          <w:szCs w:val="23"/>
        </w:rPr>
        <w:t>w związku z możliwością popełnienia czynu zabronionego, na wniosek Rady Rodziców.</w:t>
      </w:r>
    </w:p>
    <w:p w:rsidR="00BA3E11" w:rsidRPr="004F032A" w:rsidRDefault="00BA3E11" w:rsidP="00BA3E11">
      <w:pPr>
        <w:pStyle w:val="Default"/>
        <w:jc w:val="both"/>
        <w:rPr>
          <w:szCs w:val="23"/>
        </w:rPr>
      </w:pPr>
      <w:r w:rsidRPr="004F032A">
        <w:rPr>
          <w:szCs w:val="23"/>
        </w:rPr>
        <w:t xml:space="preserve">6. Kontrolę nadzwyczajną przeprowadza się komisyjnie.  W skład komisji wchodzą: Dyrektor szkoły( lub jego zastępca), pedagog szkolny i przedstawiciel Samorządu Uczniowskiego. </w:t>
      </w:r>
      <w:r>
        <w:rPr>
          <w:szCs w:val="23"/>
        </w:rPr>
        <w:br/>
      </w:r>
      <w:r w:rsidRPr="004F032A">
        <w:rPr>
          <w:szCs w:val="23"/>
        </w:rPr>
        <w:t xml:space="preserve">Z kontroli sporządza się protokół. </w:t>
      </w:r>
    </w:p>
    <w:p w:rsidR="00BA3E11" w:rsidRPr="004F032A" w:rsidRDefault="00BA3E11" w:rsidP="00BA3E11">
      <w:pPr>
        <w:pStyle w:val="Default"/>
        <w:jc w:val="both"/>
        <w:rPr>
          <w:szCs w:val="23"/>
        </w:rPr>
      </w:pPr>
    </w:p>
    <w:p w:rsidR="00BA3E11" w:rsidRPr="004F032A" w:rsidRDefault="00BA3E11" w:rsidP="00BA3E11">
      <w:pPr>
        <w:pStyle w:val="Default"/>
        <w:jc w:val="both"/>
        <w:rPr>
          <w:szCs w:val="23"/>
        </w:rPr>
      </w:pPr>
      <w:r w:rsidRPr="004F032A">
        <w:rPr>
          <w:b/>
          <w:bCs/>
          <w:szCs w:val="23"/>
        </w:rPr>
        <w:t xml:space="preserve">V. Postanowienia końcowe </w:t>
      </w:r>
    </w:p>
    <w:p w:rsidR="00BA3E11" w:rsidRPr="004F032A" w:rsidRDefault="00BA3E11" w:rsidP="00BA3E11">
      <w:pPr>
        <w:pStyle w:val="Default"/>
        <w:spacing w:after="27"/>
        <w:jc w:val="both"/>
        <w:rPr>
          <w:szCs w:val="23"/>
        </w:rPr>
      </w:pPr>
      <w:r w:rsidRPr="004F032A">
        <w:rPr>
          <w:szCs w:val="23"/>
        </w:rPr>
        <w:t xml:space="preserve">1. W przypadku niewywiązywania się przez ucznia z postanowień regulaminu, Dyrektor Szkoły może odebrać uczniowi prawo korzystania z szafki szkolnej. </w:t>
      </w:r>
      <w:r>
        <w:rPr>
          <w:szCs w:val="23"/>
        </w:rPr>
        <w:br/>
        <w:t>2</w:t>
      </w:r>
      <w:r w:rsidRPr="004F032A">
        <w:rPr>
          <w:szCs w:val="23"/>
        </w:rPr>
        <w:t xml:space="preserve">. Regulamin wchodzi w życie po zasięgnięciu opinii Rady Pedagogicznej, Rady Rodziców oraz Samorządu  Uczniowskiego. </w:t>
      </w:r>
    </w:p>
    <w:p w:rsidR="00BA3E11" w:rsidRPr="004F032A" w:rsidRDefault="00BA3E11" w:rsidP="00BA3E11">
      <w:pPr>
        <w:pStyle w:val="Default"/>
        <w:jc w:val="both"/>
        <w:rPr>
          <w:sz w:val="22"/>
        </w:rPr>
      </w:pPr>
      <w:r>
        <w:rPr>
          <w:szCs w:val="23"/>
        </w:rPr>
        <w:t>3</w:t>
      </w:r>
      <w:r w:rsidRPr="004F032A">
        <w:rPr>
          <w:szCs w:val="23"/>
        </w:rPr>
        <w:t xml:space="preserve">. W sprawach nie unormowanych w niniejszym Regulaminie decyzje rozstrzygające podejmuje Dyrektor Szkoły. </w:t>
      </w:r>
    </w:p>
    <w:p w:rsidR="00BA3E11" w:rsidRPr="004F032A" w:rsidRDefault="00BA3E11" w:rsidP="00BA3E11">
      <w:pPr>
        <w:jc w:val="both"/>
        <w:rPr>
          <w:sz w:val="20"/>
        </w:rPr>
      </w:pPr>
    </w:p>
    <w:p w:rsidR="004D32D6" w:rsidRDefault="004D32D6" w:rsidP="00BA3E11">
      <w:pPr>
        <w:jc w:val="both"/>
      </w:pPr>
    </w:p>
    <w:sectPr w:rsidR="004D32D6" w:rsidSect="00BA3E11">
      <w:pgSz w:w="11906" w:h="16838"/>
      <w:pgMar w:top="426" w:right="1417" w:bottom="426" w:left="1417" w:header="708" w:footer="708" w:gutter="0"/>
      <w:cols w:space="708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11"/>
    <w:rsid w:val="004D32D6"/>
    <w:rsid w:val="00B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E10D"/>
  <w15:chartTrackingRefBased/>
  <w15:docId w15:val="{E89D1E25-6139-4AAD-9929-1AB6E8F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E11"/>
    <w:pPr>
      <w:suppressAutoHyphens/>
      <w:spacing w:line="256" w:lineRule="auto"/>
    </w:pPr>
    <w:rPr>
      <w:rFonts w:ascii="Calibri" w:eastAsia="SimSun" w:hAnsi="Calibri" w:cs="font30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3E1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E11"/>
    <w:rPr>
      <w:rFonts w:ascii="Segoe UI" w:eastAsia="SimSu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E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E11"/>
    <w:rPr>
      <w:rFonts w:ascii="Calibri" w:eastAsia="SimSun" w:hAnsi="Calibri" w:cs="font303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E11"/>
    <w:rPr>
      <w:rFonts w:ascii="Calibri" w:eastAsia="SimSun" w:hAnsi="Calibri" w:cs="font303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0C42-F4F3-4A28-B636-AEE33C5E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2018-12-07T12:13:00Z</dcterms:created>
  <dcterms:modified xsi:type="dcterms:W3CDTF">2018-12-07T12:20:00Z</dcterms:modified>
</cp:coreProperties>
</file>